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23" w:rsidRPr="00EB6D94" w:rsidRDefault="00EA2923">
      <w:pPr>
        <w:pStyle w:val="ConsPlusNormal"/>
        <w:jc w:val="both"/>
      </w:pPr>
      <w:bookmarkStart w:id="0" w:name="_GoBack"/>
      <w:bookmarkEnd w:id="0"/>
    </w:p>
    <w:p w:rsidR="00EA2923" w:rsidRPr="00EB6D94" w:rsidRDefault="00EA2923">
      <w:pPr>
        <w:pStyle w:val="ConsPlusNormal"/>
        <w:jc w:val="both"/>
      </w:pPr>
    </w:p>
    <w:p w:rsidR="00EA2923" w:rsidRPr="00EB6D94" w:rsidRDefault="00EA2923">
      <w:pPr>
        <w:pStyle w:val="ConsPlusNormal"/>
        <w:jc w:val="right"/>
        <w:outlineLvl w:val="0"/>
        <w:rPr>
          <w:b/>
        </w:rPr>
      </w:pPr>
      <w:r w:rsidRPr="00EB6D94">
        <w:rPr>
          <w:b/>
        </w:rPr>
        <w:t>Приложение</w:t>
      </w:r>
    </w:p>
    <w:p w:rsidR="00EA2923" w:rsidRPr="00EB6D94" w:rsidRDefault="00EA2923">
      <w:pPr>
        <w:pStyle w:val="ConsPlusNormal"/>
        <w:jc w:val="right"/>
        <w:rPr>
          <w:b/>
        </w:rPr>
      </w:pPr>
      <w:r w:rsidRPr="00EB6D94">
        <w:rPr>
          <w:b/>
        </w:rPr>
        <w:t>к Закону</w:t>
      </w:r>
    </w:p>
    <w:p w:rsidR="00EA2923" w:rsidRPr="00EB6D94" w:rsidRDefault="00EA2923">
      <w:pPr>
        <w:pStyle w:val="ConsPlusNormal"/>
        <w:jc w:val="right"/>
        <w:rPr>
          <w:b/>
        </w:rPr>
      </w:pPr>
      <w:r w:rsidRPr="00EB6D94">
        <w:rPr>
          <w:b/>
        </w:rPr>
        <w:t>Кировской области</w:t>
      </w:r>
    </w:p>
    <w:p w:rsidR="00EA2923" w:rsidRPr="00EB6D94" w:rsidRDefault="00EA2923">
      <w:pPr>
        <w:pStyle w:val="ConsPlusNormal"/>
        <w:jc w:val="right"/>
        <w:rPr>
          <w:b/>
        </w:rPr>
      </w:pPr>
      <w:r w:rsidRPr="00EB6D94">
        <w:rPr>
          <w:b/>
        </w:rPr>
        <w:t>"О патентной системе налогообложения</w:t>
      </w:r>
    </w:p>
    <w:p w:rsidR="00EA2923" w:rsidRPr="00EB6D94" w:rsidRDefault="00EA2923">
      <w:pPr>
        <w:pStyle w:val="ConsPlusNormal"/>
        <w:jc w:val="right"/>
      </w:pPr>
      <w:r w:rsidRPr="00EB6D94">
        <w:rPr>
          <w:b/>
        </w:rPr>
        <w:t>на территории Кировской области</w:t>
      </w:r>
      <w:r w:rsidRPr="00EB6D94">
        <w:t>"</w:t>
      </w:r>
    </w:p>
    <w:p w:rsidR="00EA2923" w:rsidRPr="00EB6D94" w:rsidRDefault="00EA2923">
      <w:pPr>
        <w:pStyle w:val="ConsPlusNormal"/>
        <w:jc w:val="both"/>
      </w:pPr>
    </w:p>
    <w:p w:rsidR="00EA2923" w:rsidRPr="00EB6D94" w:rsidRDefault="00EA2923">
      <w:pPr>
        <w:pStyle w:val="ConsPlusTitle"/>
        <w:jc w:val="center"/>
      </w:pPr>
      <w:bookmarkStart w:id="1" w:name="P62"/>
      <w:bookmarkEnd w:id="1"/>
      <w:r w:rsidRPr="00EB6D94">
        <w:t>РАЗМЕРЫ</w:t>
      </w:r>
    </w:p>
    <w:p w:rsidR="00EA2923" w:rsidRPr="00EB6D94" w:rsidRDefault="00EA2923">
      <w:pPr>
        <w:pStyle w:val="ConsPlusTitle"/>
        <w:jc w:val="center"/>
      </w:pPr>
      <w:r w:rsidRPr="00EB6D94">
        <w:t>ПОТЕНЦИАЛЬНО ВОЗМОЖНОГО К ПОЛУЧЕНИЮ</w:t>
      </w:r>
    </w:p>
    <w:p w:rsidR="00EA2923" w:rsidRPr="00EB6D94" w:rsidRDefault="00EA2923">
      <w:pPr>
        <w:pStyle w:val="ConsPlusTitle"/>
        <w:jc w:val="center"/>
      </w:pPr>
      <w:r w:rsidRPr="00EB6D94">
        <w:t>ИНДИВИДУАЛЬНЫМ ПРЕДПРИНИМАТЕЛЕМ ГОДОВОГО ДОХОДА</w:t>
      </w:r>
    </w:p>
    <w:p w:rsidR="00EA2923" w:rsidRPr="00EB6D94" w:rsidRDefault="00EA2923">
      <w:pPr>
        <w:pStyle w:val="ConsPlusTitle"/>
        <w:jc w:val="center"/>
      </w:pPr>
      <w:r w:rsidRPr="00EB6D94">
        <w:t>ПО ВИДАМ ПРЕДПРИНИМАТЕЛЬСКОЙ ДЕЯТЕЛЬНОСТИ, В ОТНОШЕНИИ</w:t>
      </w:r>
    </w:p>
    <w:p w:rsidR="00EA2923" w:rsidRPr="00EB6D94" w:rsidRDefault="00EA2923">
      <w:pPr>
        <w:pStyle w:val="ConsPlusTitle"/>
        <w:jc w:val="center"/>
      </w:pPr>
      <w:r w:rsidRPr="00EB6D94">
        <w:t>КОТОРЫХ ПРИМЕНЯЕТСЯ ПАТЕНТНАЯ СИСТЕМА НАЛОГООБЛОЖЕНИЯ</w:t>
      </w:r>
    </w:p>
    <w:p w:rsidR="00EA2923" w:rsidRPr="00EB6D94" w:rsidRDefault="00EA29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6D94" w:rsidRPr="00EB6D9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2923" w:rsidRPr="00EB6D94" w:rsidRDefault="00EB6D94">
            <w:pPr>
              <w:pStyle w:val="ConsPlusNormal"/>
              <w:jc w:val="center"/>
            </w:pPr>
            <w:r w:rsidRPr="00EB6D94">
              <w:t xml:space="preserve"> </w:t>
            </w:r>
            <w:r w:rsidR="00EA2923" w:rsidRPr="00EB6D94">
              <w:t>(в ред. Законов Кировской области</w:t>
            </w:r>
          </w:p>
          <w:p w:rsidR="00EA2923" w:rsidRPr="00EB6D94" w:rsidRDefault="00EA2923">
            <w:pPr>
              <w:pStyle w:val="ConsPlusNormal"/>
              <w:jc w:val="center"/>
            </w:pPr>
            <w:r w:rsidRPr="00EB6D94">
              <w:t xml:space="preserve">от 29.12.2020 </w:t>
            </w:r>
            <w:hyperlink r:id="rId4" w:history="1">
              <w:r w:rsidRPr="00EB6D94">
                <w:t>N 444-ЗО</w:t>
              </w:r>
            </w:hyperlink>
            <w:r w:rsidRPr="00EB6D94">
              <w:t xml:space="preserve">, от 20.12.2021 </w:t>
            </w:r>
            <w:hyperlink r:id="rId5" w:history="1">
              <w:r w:rsidRPr="00EB6D94">
                <w:t>N 24-ЗО</w:t>
              </w:r>
            </w:hyperlink>
            <w:r w:rsidRPr="00EB6D94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923" w:rsidRPr="00EB6D94" w:rsidRDefault="00EA2923">
            <w:pPr>
              <w:spacing w:after="1" w:line="0" w:lineRule="atLeast"/>
            </w:pPr>
          </w:p>
        </w:tc>
      </w:tr>
    </w:tbl>
    <w:p w:rsidR="00EA2923" w:rsidRPr="00EB6D94" w:rsidRDefault="00EA29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1247"/>
        <w:gridCol w:w="2494"/>
        <w:gridCol w:w="1247"/>
      </w:tblGrid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N п/п</w:t>
            </w:r>
          </w:p>
        </w:tc>
        <w:tc>
          <w:tcPr>
            <w:tcW w:w="3515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Вид предпринимательской деятельности</w:t>
            </w:r>
          </w:p>
        </w:tc>
        <w:tc>
          <w:tcPr>
            <w:tcW w:w="4988" w:type="dxa"/>
            <w:gridSpan w:val="3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Размер потенциально возможного к получению годового дохода (руб.)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Городской округ "Город Киров"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 xml:space="preserve">Городской округ "Город Кирово-Чепецк", городской округ "Город Вятские Поляны", городской округ "Город Слободской", городской округ "Город Котельнич", Кирово-Чепецкий муниципальный район, </w:t>
            </w:r>
            <w:proofErr w:type="spellStart"/>
            <w:r w:rsidRPr="00EB6D94">
              <w:t>Вятскополянский</w:t>
            </w:r>
            <w:proofErr w:type="spellEnd"/>
            <w:r w:rsidRPr="00EB6D94">
              <w:t xml:space="preserve"> муниципальный район, Слободской муниципальный район, </w:t>
            </w:r>
            <w:proofErr w:type="spellStart"/>
            <w:r w:rsidRPr="00EB6D94">
              <w:t>Котельничский</w:t>
            </w:r>
            <w:proofErr w:type="spellEnd"/>
            <w:r w:rsidRPr="00EB6D94">
              <w:t xml:space="preserve"> муниципальный район, </w:t>
            </w:r>
            <w:proofErr w:type="spellStart"/>
            <w:r w:rsidRPr="00EB6D94">
              <w:t>Омутнинский</w:t>
            </w:r>
            <w:proofErr w:type="spellEnd"/>
            <w:r w:rsidRPr="00EB6D94">
              <w:t xml:space="preserve"> муниципальный район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Прочие муниципальные районы, муниципальные округа, городские округа</w:t>
            </w:r>
          </w:p>
        </w:tc>
      </w:tr>
      <w:tr w:rsidR="00EB6D94" w:rsidRPr="00EB6D94">
        <w:tc>
          <w:tcPr>
            <w:tcW w:w="56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</w:t>
            </w:r>
          </w:p>
        </w:tc>
        <w:tc>
          <w:tcPr>
            <w:tcW w:w="3515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3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4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5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 xml:space="preserve">Дополнительно на единицу </w:t>
            </w:r>
            <w:r w:rsidRPr="00EB6D94">
              <w:lastRenderedPageBreak/>
              <w:t>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lastRenderedPageBreak/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Ремонт, чистка, окраска и пошив обуви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3.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Парикмахерские и косметические услуги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4.</w:t>
            </w:r>
          </w:p>
        </w:tc>
        <w:tc>
          <w:tcPr>
            <w:tcW w:w="3515" w:type="dxa"/>
          </w:tcPr>
          <w:p w:rsidR="00EA2923" w:rsidRPr="00EB6D94" w:rsidRDefault="00EA2923">
            <w:pPr>
              <w:pStyle w:val="ConsPlusNormal"/>
            </w:pPr>
            <w:r w:rsidRPr="00EB6D94">
              <w:t>Стирка, химическая чистка и крашение текстильных и меховых изделий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5.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7.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Ремонт мебели и предметов домашнего обихода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Услуги в области фотографии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9.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 xml:space="preserve">Ремонт, техническое обслуживание автотранспортных и </w:t>
            </w:r>
            <w:proofErr w:type="spellStart"/>
            <w:r w:rsidRPr="00EB6D94">
              <w:t>мототранспортных</w:t>
            </w:r>
            <w:proofErr w:type="spellEnd"/>
            <w:r w:rsidRPr="00EB6D94"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480 000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360 000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300 000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240 000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180 000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bookmarkStart w:id="2" w:name="P199"/>
            <w:bookmarkEnd w:id="2"/>
            <w:r w:rsidRPr="00EB6D94">
              <w:t>10.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На одно автотранспортное средство</w:t>
            </w:r>
          </w:p>
        </w:tc>
        <w:tc>
          <w:tcPr>
            <w:tcW w:w="4988" w:type="dxa"/>
            <w:gridSpan w:val="3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500 000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автотранспортных средств</w:t>
            </w:r>
          </w:p>
        </w:tc>
        <w:tc>
          <w:tcPr>
            <w:tcW w:w="4988" w:type="dxa"/>
            <w:gridSpan w:val="3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250 000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bookmarkStart w:id="3" w:name="P208"/>
            <w:bookmarkEnd w:id="3"/>
            <w:r w:rsidRPr="00EB6D94">
              <w:t>11.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На одно автотранспортное средство</w:t>
            </w:r>
          </w:p>
        </w:tc>
        <w:tc>
          <w:tcPr>
            <w:tcW w:w="4988" w:type="dxa"/>
            <w:gridSpan w:val="3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700 000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автотранспортных средств</w:t>
            </w:r>
          </w:p>
        </w:tc>
        <w:tc>
          <w:tcPr>
            <w:tcW w:w="4988" w:type="dxa"/>
            <w:gridSpan w:val="3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350 000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13.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14.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15.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 xml:space="preserve">Услуги в сфере дошкольного </w:t>
            </w:r>
            <w:r w:rsidRPr="00EB6D94">
              <w:lastRenderedPageBreak/>
              <w:t>образования и дополнительного образования детей и взрослых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Услуги по присмотру и уходу за детьми и больными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17.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Сбор тары и пригодных для вторичного использования материалов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18.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Деятельность ветеринарная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bookmarkStart w:id="4" w:name="P308"/>
            <w:bookmarkEnd w:id="4"/>
            <w:r w:rsidRPr="00EB6D94">
              <w:t>19.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На 1 квадратный метр общей площади помещений для сдачи в аренду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7 650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6 150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4 600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bookmarkStart w:id="5" w:name="P317"/>
            <w:bookmarkEnd w:id="5"/>
            <w:r w:rsidRPr="00EB6D94">
              <w:t>20.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Сдача в аренду (наем) собственных или арендованных жилых помещений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 xml:space="preserve">На 1 квадратный метр общей площади помещений для сдачи в </w:t>
            </w:r>
            <w:r w:rsidRPr="00EB6D94">
              <w:lastRenderedPageBreak/>
              <w:t>аренду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lastRenderedPageBreak/>
              <w:t>3 200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1 560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1 920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21.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Изготовление изделий народных художественных промыслов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22.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23.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Производство и реставрация ковров и ковровых изделий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24.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Ремонт ювелирных изделий, бижутерии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25.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Чеканка и гравировка ювелирных изделий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 xml:space="preserve">Дополнительно на единицу </w:t>
            </w:r>
            <w:r w:rsidRPr="00EB6D94">
              <w:lastRenderedPageBreak/>
              <w:t>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lastRenderedPageBreak/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26.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Деятельность в области звукозаписи и издания музыкальных произведений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27.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28.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29.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Проведение занятий по физической культуре и спорту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30.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 xml:space="preserve">Дополнительно на единицу </w:t>
            </w:r>
            <w:r w:rsidRPr="00EB6D94">
              <w:lastRenderedPageBreak/>
              <w:t>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lastRenderedPageBreak/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31.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Услуги платных туалетов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32.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bookmarkStart w:id="6" w:name="P482"/>
            <w:bookmarkEnd w:id="6"/>
            <w:r w:rsidRPr="00EB6D94">
              <w:t>33.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Оказание услуг по перевозке пассажиров водным транспортом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На одно судно водного транспорта</w:t>
            </w:r>
          </w:p>
        </w:tc>
        <w:tc>
          <w:tcPr>
            <w:tcW w:w="4988" w:type="dxa"/>
            <w:gridSpan w:val="3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500 000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судов водного транспорта</w:t>
            </w:r>
          </w:p>
        </w:tc>
        <w:tc>
          <w:tcPr>
            <w:tcW w:w="4988" w:type="dxa"/>
            <w:gridSpan w:val="3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250 000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bookmarkStart w:id="7" w:name="P491"/>
            <w:bookmarkEnd w:id="7"/>
            <w:r w:rsidRPr="00EB6D94">
              <w:t>34.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Оказание услуг по перевозке грузов водным транспортом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На одно судно водного транспорта</w:t>
            </w:r>
          </w:p>
        </w:tc>
        <w:tc>
          <w:tcPr>
            <w:tcW w:w="4988" w:type="dxa"/>
            <w:gridSpan w:val="3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500 000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судов водного транспорта</w:t>
            </w:r>
          </w:p>
        </w:tc>
        <w:tc>
          <w:tcPr>
            <w:tcW w:w="4988" w:type="dxa"/>
            <w:gridSpan w:val="3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250 000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35.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36.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 xml:space="preserve">Услуги, связанные с обслуживанием сельскохозяйственного производства (механизированные, </w:t>
            </w:r>
            <w:r w:rsidRPr="00EB6D94">
              <w:lastRenderedPageBreak/>
              <w:t>агрохимические, мелиоративные, транспортные работы)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37.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Деятельность по благоустройству ландшафта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38.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39.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6" w:history="1">
              <w:r w:rsidRPr="00EB6D94">
                <w:t>законом</w:t>
              </w:r>
            </w:hyperlink>
            <w:r w:rsidRPr="00EB6D94">
              <w:t xml:space="preserve"> от 12 апреля 2010 года N 61-ФЗ "Об обращении лекарственных средств"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1 000 000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 xml:space="preserve">Дополнительно на единицу средней численности наемных </w:t>
            </w:r>
            <w:r w:rsidRPr="00EB6D94">
              <w:lastRenderedPageBreak/>
              <w:t>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lastRenderedPageBreak/>
              <w:t>500 000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400 000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300 000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40.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Осуществление частной детективной деятельности лицом, имеющим лицензию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41.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Услуги по прокату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42.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Услуги экскурсионные туристические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43.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Организация обрядов (свадеб, юбилеев), в том числе музыкальное сопровождение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44.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Организация похорон и предоставление связанных с ними услуг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45.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Услуги уличных патрулей, охранников, сторожей и вахтеров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bookmarkStart w:id="8" w:name="P643"/>
            <w:bookmarkEnd w:id="8"/>
            <w:r w:rsidRPr="00EB6D94">
              <w:t>46.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Розничная торговля, осуществляемая через объекты стационарной торговой сети, имеющие торговые залы площадью не более 50 квадратных метров (включительно)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На один объект стационарной торговой сети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1 600 000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1 280 000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960 000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47.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Розничная торговля, осуществляемая через объекты стационарной торговой сети, имеющие торговые залы площадью свыше 50 квадратных метров до 150 квадратных метров (включительно)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На 1 квадратный метр площади торгового зала объекта стационарной торговой сети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40 000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32 000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24 000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48.</w:t>
            </w:r>
          </w:p>
        </w:tc>
        <w:tc>
          <w:tcPr>
            <w:tcW w:w="3515" w:type="dxa"/>
          </w:tcPr>
          <w:p w:rsidR="00EA2923" w:rsidRPr="00EB6D94" w:rsidRDefault="00EA2923">
            <w:pPr>
              <w:pStyle w:val="ConsPlusNormal"/>
            </w:pPr>
            <w:r w:rsidRPr="00EB6D94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более 5 квадратных метров (включительно) (за исключением развозной и разносной торговли)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</w:tcPr>
          <w:p w:rsidR="00EA2923" w:rsidRPr="00EB6D94" w:rsidRDefault="00EA2923">
            <w:pPr>
              <w:pStyle w:val="ConsPlusNormal"/>
            </w:pPr>
            <w:r w:rsidRPr="00EB6D94">
              <w:t>На один объект стационарной (нестационарной) торговой сети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400 000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320 000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240 000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49.</w:t>
            </w:r>
          </w:p>
        </w:tc>
        <w:tc>
          <w:tcPr>
            <w:tcW w:w="3515" w:type="dxa"/>
          </w:tcPr>
          <w:p w:rsidR="00EA2923" w:rsidRPr="00EB6D94" w:rsidRDefault="00EA2923">
            <w:pPr>
              <w:pStyle w:val="ConsPlusNormal"/>
            </w:pPr>
            <w:r w:rsidRPr="00EB6D94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свыше 5 квадратных метров до 50 квадратных метров (включительно) (за исключением развозной и разносной торговли)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</w:tcPr>
          <w:p w:rsidR="00EA2923" w:rsidRPr="00EB6D94" w:rsidRDefault="00EA2923">
            <w:pPr>
              <w:pStyle w:val="ConsPlusNormal"/>
            </w:pPr>
            <w:r w:rsidRPr="00EB6D94">
              <w:t>На один объект стационарной (нестационарной) торговой сети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1 600 000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1 280 000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960 000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50.</w:t>
            </w:r>
          </w:p>
        </w:tc>
        <w:tc>
          <w:tcPr>
            <w:tcW w:w="3515" w:type="dxa"/>
          </w:tcPr>
          <w:p w:rsidR="00EA2923" w:rsidRPr="00EB6D94" w:rsidRDefault="00EA2923">
            <w:pPr>
              <w:pStyle w:val="ConsPlusNormal"/>
            </w:pPr>
            <w:r w:rsidRPr="00EB6D94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свыше 50 квадратных метров до 150 квадратных метров (включительно) (за исключением развозной и разносной торговли)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</w:tcPr>
          <w:p w:rsidR="00EA2923" w:rsidRPr="00EB6D94" w:rsidRDefault="00EA2923">
            <w:pPr>
              <w:pStyle w:val="ConsPlusNormal"/>
            </w:pPr>
            <w:r w:rsidRPr="00EB6D94">
              <w:t>На 1 квадратный метр площади торгового места объекта стационарной (нестационарной) торговой сети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40 000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32 000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24 000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bookmarkStart w:id="9" w:name="P688"/>
            <w:bookmarkEnd w:id="9"/>
            <w:r w:rsidRPr="00EB6D94">
              <w:t>51.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части, касающейся развозной и разносной торговли)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На один объект стационарной (нестационарной) торговой сети</w:t>
            </w:r>
          </w:p>
        </w:tc>
        <w:tc>
          <w:tcPr>
            <w:tcW w:w="4988" w:type="dxa"/>
            <w:gridSpan w:val="3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400 000</w:t>
            </w:r>
          </w:p>
        </w:tc>
      </w:tr>
      <w:tr w:rsidR="00EB6D94" w:rsidRPr="00EB6D94">
        <w:tc>
          <w:tcPr>
            <w:tcW w:w="567" w:type="dxa"/>
            <w:vMerge w:val="restart"/>
            <w:tcBorders>
              <w:bottom w:val="nil"/>
            </w:tcBorders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52.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Услуги общественного питания, оказываемые через объекты организации общественного питания площадью зала обслуживания посетителей не более 50 квадратных метров (включительно)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tcBorders>
              <w:bottom w:val="nil"/>
            </w:tcBorders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На один объект организации общественного питания</w:t>
            </w:r>
          </w:p>
        </w:tc>
        <w:tc>
          <w:tcPr>
            <w:tcW w:w="1247" w:type="dxa"/>
            <w:tcBorders>
              <w:bottom w:val="nil"/>
            </w:tcBorders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1 000 000</w:t>
            </w:r>
          </w:p>
        </w:tc>
        <w:tc>
          <w:tcPr>
            <w:tcW w:w="2494" w:type="dxa"/>
            <w:tcBorders>
              <w:bottom w:val="nil"/>
            </w:tcBorders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800 000</w:t>
            </w:r>
          </w:p>
        </w:tc>
        <w:tc>
          <w:tcPr>
            <w:tcW w:w="1247" w:type="dxa"/>
            <w:tcBorders>
              <w:bottom w:val="nil"/>
            </w:tcBorders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600 000</w:t>
            </w:r>
          </w:p>
        </w:tc>
      </w:tr>
      <w:tr w:rsidR="00EB6D94" w:rsidRPr="00EB6D94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EA2923" w:rsidRPr="00EB6D94" w:rsidRDefault="00EA2923">
            <w:pPr>
              <w:pStyle w:val="ConsPlusNormal"/>
              <w:jc w:val="both"/>
            </w:pPr>
            <w:r w:rsidRPr="00EB6D94">
              <w:t xml:space="preserve">(в ред. </w:t>
            </w:r>
            <w:hyperlink r:id="rId7" w:history="1">
              <w:r w:rsidRPr="00EB6D94">
                <w:t>Закона</w:t>
              </w:r>
            </w:hyperlink>
            <w:r w:rsidRPr="00EB6D94">
              <w:t xml:space="preserve"> Кировской области от 20.12.2021 N 24-ЗО)</w:t>
            </w:r>
          </w:p>
        </w:tc>
      </w:tr>
      <w:tr w:rsidR="00EB6D94" w:rsidRPr="00EB6D94">
        <w:tc>
          <w:tcPr>
            <w:tcW w:w="567" w:type="dxa"/>
            <w:vMerge w:val="restart"/>
            <w:tcBorders>
              <w:bottom w:val="nil"/>
            </w:tcBorders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53.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Услуги общественного питания, оказываемые через объекты организации общественного питания площадью зала обслуживания посетителей свыше 50 квадратных метров до 150 квадратных метров (включительно)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tcBorders>
              <w:bottom w:val="nil"/>
            </w:tcBorders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 xml:space="preserve">На 1 квадратный метр площади зала обслуживания посетителей объекта организации </w:t>
            </w:r>
            <w:r w:rsidRPr="00EB6D94">
              <w:lastRenderedPageBreak/>
              <w:t>общественного питания</w:t>
            </w:r>
          </w:p>
        </w:tc>
        <w:tc>
          <w:tcPr>
            <w:tcW w:w="1247" w:type="dxa"/>
            <w:tcBorders>
              <w:bottom w:val="nil"/>
            </w:tcBorders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lastRenderedPageBreak/>
              <w:t>25 000</w:t>
            </w:r>
          </w:p>
        </w:tc>
        <w:tc>
          <w:tcPr>
            <w:tcW w:w="2494" w:type="dxa"/>
            <w:tcBorders>
              <w:bottom w:val="nil"/>
            </w:tcBorders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20 000</w:t>
            </w:r>
          </w:p>
        </w:tc>
        <w:tc>
          <w:tcPr>
            <w:tcW w:w="1247" w:type="dxa"/>
            <w:tcBorders>
              <w:bottom w:val="nil"/>
            </w:tcBorders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15 000</w:t>
            </w:r>
          </w:p>
        </w:tc>
      </w:tr>
      <w:tr w:rsidR="00EB6D94" w:rsidRPr="00EB6D94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EA2923" w:rsidRPr="00EB6D94" w:rsidRDefault="00EA2923">
            <w:pPr>
              <w:pStyle w:val="ConsPlusNormal"/>
              <w:jc w:val="both"/>
            </w:pPr>
            <w:r w:rsidRPr="00EB6D94">
              <w:t xml:space="preserve">(в ред. </w:t>
            </w:r>
            <w:hyperlink r:id="rId8" w:history="1">
              <w:r w:rsidRPr="00EB6D94">
                <w:t>Закона</w:t>
              </w:r>
            </w:hyperlink>
            <w:r w:rsidRPr="00EB6D94">
              <w:t xml:space="preserve"> Кировской области от 20.12.2021 N 24-ЗО)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bookmarkStart w:id="10" w:name="P715"/>
            <w:bookmarkEnd w:id="10"/>
            <w:r w:rsidRPr="00EB6D94">
              <w:t>54.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480 000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360 000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55.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Оказание услуг по забою и транспортировке скота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56.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Производство кожи и изделий из кожи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57.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 xml:space="preserve">Сбор и заготовка пищевых лесных ресурсов, </w:t>
            </w:r>
            <w:proofErr w:type="spellStart"/>
            <w:r w:rsidRPr="00EB6D94">
              <w:t>недревесных</w:t>
            </w:r>
            <w:proofErr w:type="spellEnd"/>
            <w:r w:rsidRPr="00EB6D94">
              <w:t xml:space="preserve"> лесных ресурсов и лекарственных растений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58.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Переработка и консервирование фруктов и овощей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 xml:space="preserve">Дополнительно на единицу </w:t>
            </w:r>
            <w:r w:rsidRPr="00EB6D94">
              <w:lastRenderedPageBreak/>
              <w:t>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lastRenderedPageBreak/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59.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Производство молочной продукции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Растениеводство, услуги в области растениеводства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61.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Производство хлебобулочных и мучных кондитерских изделий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640 000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480 000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400 000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320 000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240 000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62.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Рыболовство и рыбоводство, рыболовство любительское и спортивное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63.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Лесоводство и прочая лесохозяйственная деятельность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64.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Деятельность по письменному и устному переводу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65.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Деятельность по уходу за престарелыми и инвалидами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66.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Сбор, обработка и утилизация отходов, а также обработка вторичного сырья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67.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Резка, обработка и отделка камня для памятников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68.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EB6D94">
              <w:t>web</w:t>
            </w:r>
            <w:proofErr w:type="spellEnd"/>
            <w:r w:rsidRPr="00EB6D94">
              <w:t>-страниц, включая их адаптацию и модификацию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1 000 000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500 000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400 000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300 000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69.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Ремонт компьютеров и коммуникационного оборудования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70.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Животноводство, услуги в области животноводства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71.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Услуги бань и душевых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72.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Услуги соляриев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73.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Услуги по изготовлению мебели по индивидуальному заказу населения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480 000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360 000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300 000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240 000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180 000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74.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Услуги копировально-множительные по индивидуальному заказу населения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 xml:space="preserve">Дополнительно на единицу средней численности наемных </w:t>
            </w:r>
            <w:r w:rsidRPr="00EB6D94">
              <w:lastRenderedPageBreak/>
              <w:t>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lastRenderedPageBreak/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75.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Деятельность стоянок для транспортных средств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На 1 квадратный метр площади стоянки для транспортных средств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1 500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1 200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900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76.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77.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Услуги по уходу за домашними животными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78.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79.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Услуги по изготовлению валяной обуви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 xml:space="preserve">Услуги по изготовлению сельскохозяйственного инвентаря из материала заказчика по индивидуальному заказу </w:t>
            </w:r>
            <w:r w:rsidRPr="00EB6D94">
              <w:lastRenderedPageBreak/>
              <w:t>населения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81.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82.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Изготовление и ремонт деревянных лодок по индивидуальному заказу населения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83.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Ремонт игрушек и подобных им изделий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84.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Ремонт спортивного и туристического оборудования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85.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 xml:space="preserve">Услуги по вспашке огородов по индивидуальному заказу </w:t>
            </w:r>
            <w:r w:rsidRPr="00EB6D94">
              <w:lastRenderedPageBreak/>
              <w:t>населения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86.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Услуги по распиловке дров по индивидуальному заказу населения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87.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Сборка и ремонт очков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88.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89.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Переплетные, брошюровочные, окантовочные, картонажные работы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  <w:tr w:rsidR="00EB6D94" w:rsidRPr="00EB6D94">
        <w:tc>
          <w:tcPr>
            <w:tcW w:w="567" w:type="dxa"/>
            <w:vMerge w:val="restart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90.</w:t>
            </w: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 xml:space="preserve">Услуги по ремонту сифонов и </w:t>
            </w:r>
            <w:proofErr w:type="spellStart"/>
            <w:r w:rsidRPr="00EB6D94">
              <w:t>автосифонов</w:t>
            </w:r>
            <w:proofErr w:type="spellEnd"/>
            <w:r w:rsidRPr="00EB6D94">
              <w:t>, в том числе зарядка газовых баллончиков для сифонов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</w:pP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</w:pPr>
          </w:p>
        </w:tc>
      </w:tr>
      <w:tr w:rsidR="00EB6D94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Без привлечения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200 000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160 000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120 000</w:t>
            </w:r>
          </w:p>
        </w:tc>
      </w:tr>
      <w:tr w:rsidR="00EA2923" w:rsidRPr="00EB6D94">
        <w:tc>
          <w:tcPr>
            <w:tcW w:w="567" w:type="dxa"/>
            <w:vMerge/>
          </w:tcPr>
          <w:p w:rsidR="00EA2923" w:rsidRPr="00EB6D94" w:rsidRDefault="00EA2923">
            <w:pPr>
              <w:spacing w:after="1" w:line="0" w:lineRule="atLeast"/>
            </w:pPr>
          </w:p>
        </w:tc>
        <w:tc>
          <w:tcPr>
            <w:tcW w:w="3515" w:type="dxa"/>
            <w:vAlign w:val="center"/>
          </w:tcPr>
          <w:p w:rsidR="00EA2923" w:rsidRPr="00EB6D94" w:rsidRDefault="00EA2923">
            <w:pPr>
              <w:pStyle w:val="ConsPlusNormal"/>
            </w:pPr>
            <w:r w:rsidRPr="00EB6D94">
              <w:t>Дополнительно на единицу средней численности наемных работников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100 000</w:t>
            </w:r>
          </w:p>
        </w:tc>
        <w:tc>
          <w:tcPr>
            <w:tcW w:w="2494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80 000</w:t>
            </w:r>
          </w:p>
        </w:tc>
        <w:tc>
          <w:tcPr>
            <w:tcW w:w="1247" w:type="dxa"/>
          </w:tcPr>
          <w:p w:rsidR="00EA2923" w:rsidRPr="00EB6D94" w:rsidRDefault="00EA2923">
            <w:pPr>
              <w:pStyle w:val="ConsPlusNormal"/>
              <w:jc w:val="center"/>
            </w:pPr>
            <w:r w:rsidRPr="00EB6D94">
              <w:t>60 000</w:t>
            </w:r>
          </w:p>
        </w:tc>
      </w:tr>
    </w:tbl>
    <w:p w:rsidR="00EA2923" w:rsidRPr="00EB6D94" w:rsidRDefault="00EA2923">
      <w:pPr>
        <w:pStyle w:val="ConsPlusNormal"/>
        <w:jc w:val="both"/>
      </w:pPr>
    </w:p>
    <w:p w:rsidR="00EA2923" w:rsidRPr="00EB6D94" w:rsidRDefault="00EA2923">
      <w:pPr>
        <w:pStyle w:val="ConsPlusNormal"/>
        <w:jc w:val="both"/>
      </w:pPr>
    </w:p>
    <w:p w:rsidR="00EA2923" w:rsidRPr="00EB6D94" w:rsidRDefault="00EA29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F0C" w:rsidRPr="00EB6D94" w:rsidRDefault="00212F0C"/>
    <w:sectPr w:rsidR="00212F0C" w:rsidRPr="00EB6D94" w:rsidSect="00D4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23"/>
    <w:rsid w:val="00212F0C"/>
    <w:rsid w:val="00EA2923"/>
    <w:rsid w:val="00EB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9D680-E61F-4B8D-B09C-FA154836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29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2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29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2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29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29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29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27C9EF548F29B5050FB221AA8684392F4FF386A4DD02F4227C2898AB512B4661C5272DB4C1477FD79BB4EF2F896ADDFEBE49369F7D57DDFAACD538WDB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27C9EF548F29B5050FB221AA8684392F4FF386A4DD02F4227C2898AB512B4661C5272DB4C1477FD79BB4EE26896ADDFEBE49369F7D57DDFAACD538WDB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27C9EF548F29B5050FAC2CBCEAD8302C4CAA8BA5DC0BA17D2D2ECFF4012D1333857974F582547FD585B6EE2DW8B3O" TargetMode="External"/><Relationship Id="rId5" Type="http://schemas.openxmlformats.org/officeDocument/2006/relationships/hyperlink" Target="consultantplus://offline/ref=4827C9EF548F29B5050FB221AA8684392F4FF386A4DD02F4227C2898AB512B4661C5272DB4C1477FD79BB4EE27896ADDFEBE49369F7D57DDFAACD538WDB9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827C9EF548F29B5050FB221AA8684392F4FF386A4D305FE21712898AB512B4661C5272DB4C1477FD79BB4EF2A896ADDFEBE49369F7D57DDFAACD538WDB9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Гонина Людмила Владимировна</dc:creator>
  <cp:keywords/>
  <dc:description/>
  <cp:lastModifiedBy>Интернет</cp:lastModifiedBy>
  <cp:revision>2</cp:revision>
  <dcterms:created xsi:type="dcterms:W3CDTF">2021-12-27T14:23:00Z</dcterms:created>
  <dcterms:modified xsi:type="dcterms:W3CDTF">2021-12-27T14:23:00Z</dcterms:modified>
</cp:coreProperties>
</file>